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AF" w:rsidRPr="004E2E5B" w:rsidRDefault="004E2E5B" w:rsidP="004E2E5B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SOLICITUD DE CÉDULA DE HABITABILIDAD</w:t>
      </w:r>
      <w:r w:rsidR="00DA3A3F" w:rsidRPr="00DA3A3F">
        <w:rPr>
          <w:rFonts w:ascii="Century Gothic" w:hAnsi="Century Gothic" w:cs="Arial"/>
          <w:color w:val="000000"/>
          <w:sz w:val="16"/>
          <w:szCs w:val="16"/>
          <w:lang w:eastAsia="es-ES"/>
        </w:rPr>
        <w:t>.</w:t>
      </w:r>
    </w:p>
    <w:p w:rsidR="004D173E" w:rsidRPr="00C57276" w:rsidRDefault="004D173E" w:rsidP="004D173E">
      <w:pPr>
        <w:spacing w:after="0" w:line="240" w:lineRule="atLeast"/>
        <w:ind w:left="-1134" w:right="-992"/>
        <w:jc w:val="both"/>
        <w:rPr>
          <w:rFonts w:ascii="Century Gothic" w:hAnsi="Century Gothic"/>
          <w:sz w:val="18"/>
          <w:szCs w:val="18"/>
        </w:rPr>
      </w:pPr>
      <w:bookmarkStart w:id="0" w:name="_Hlk23349805"/>
      <w:r w:rsidRPr="00DA3A3F">
        <w:rPr>
          <w:rFonts w:ascii="Century Gothic" w:hAnsi="Century Gothic" w:cs="Arial"/>
          <w:color w:val="000000"/>
          <w:sz w:val="16"/>
          <w:szCs w:val="16"/>
          <w:lang w:eastAsia="es-ES"/>
        </w:rPr>
        <w:t>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4D173E" w:rsidRPr="00343E8F" w:rsidTr="00581F0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5C723D">
              <w:rPr>
                <w:rFonts w:ascii="Century Gothic" w:hAnsi="Century Gothic"/>
                <w:b/>
                <w:sz w:val="20"/>
                <w:szCs w:val="20"/>
              </w:rPr>
              <w:t xml:space="preserve">DATOS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DEL INTERESADO</w:t>
            </w:r>
            <w:r w:rsidRPr="005C723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4D173E" w:rsidRPr="00343E8F" w:rsidTr="00581F06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NIF</w:t>
            </w:r>
            <w:r w:rsidRPr="00343E8F">
              <w:rPr>
                <w:rFonts w:ascii="Century Gothic" w:hAnsi="Century Gothic"/>
                <w:sz w:val="20"/>
                <w:szCs w:val="20"/>
              </w:rPr>
              <w:t xml:space="preserve">/CIF                             </w:t>
            </w:r>
          </w:p>
        </w:tc>
      </w:tr>
      <w:tr w:rsidR="004D173E" w:rsidRPr="00343E8F" w:rsidTr="00581F06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4D173E" w:rsidRPr="00343E8F" w:rsidTr="00581F06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4D173E" w:rsidRPr="00343E8F" w:rsidTr="00581F06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4D173E" w:rsidRPr="00343E8F" w:rsidTr="00581F0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E5DDB"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4D173E" w:rsidRPr="00343E8F" w:rsidTr="00581F06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:rsidR="004D173E" w:rsidRPr="00C57276" w:rsidRDefault="004D173E" w:rsidP="004D173E">
      <w:pPr>
        <w:spacing w:after="0" w:line="240" w:lineRule="atLeast"/>
        <w:ind w:left="-992"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6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300"/>
        <w:gridCol w:w="975"/>
        <w:gridCol w:w="236"/>
        <w:gridCol w:w="1244"/>
        <w:gridCol w:w="3124"/>
        <w:gridCol w:w="1001"/>
        <w:gridCol w:w="2551"/>
      </w:tblGrid>
      <w:tr w:rsidR="004E2E5B" w:rsidRPr="00343E8F" w:rsidTr="00220DE0">
        <w:trPr>
          <w:trHeight w:val="285"/>
        </w:trPr>
        <w:tc>
          <w:tcPr>
            <w:tcW w:w="1064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E5B" w:rsidRPr="00343E8F" w:rsidRDefault="004E2E5B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DATOS DE LA VIVIENDA O LOCAL</w:t>
            </w:r>
          </w:p>
        </w:tc>
      </w:tr>
      <w:tr w:rsidR="004E2E5B" w:rsidRPr="00343E8F" w:rsidTr="004E2E5B">
        <w:trPr>
          <w:trHeight w:val="289"/>
        </w:trPr>
        <w:tc>
          <w:tcPr>
            <w:tcW w:w="1215" w:type="dxa"/>
            <w:tcBorders>
              <w:right w:val="single" w:sz="4" w:space="0" w:color="auto"/>
            </w:tcBorders>
          </w:tcPr>
          <w:p w:rsidR="004E2E5B" w:rsidRPr="00343E8F" w:rsidRDefault="004E2E5B" w:rsidP="000055B2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Vivienda</w:t>
            </w:r>
          </w:p>
        </w:tc>
        <w:tc>
          <w:tcPr>
            <w:tcW w:w="300" w:type="dxa"/>
            <w:tcBorders>
              <w:left w:val="single" w:sz="4" w:space="0" w:color="auto"/>
              <w:right w:val="nil"/>
            </w:tcBorders>
          </w:tcPr>
          <w:p w:rsidR="004E2E5B" w:rsidRPr="00343E8F" w:rsidRDefault="004E2E5B" w:rsidP="004E2E5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nil"/>
            </w:tcBorders>
          </w:tcPr>
          <w:p w:rsidR="004E2E5B" w:rsidRPr="00343E8F" w:rsidRDefault="004E2E5B" w:rsidP="004E2E5B">
            <w:pPr>
              <w:spacing w:after="0" w:line="240" w:lineRule="auto"/>
              <w:ind w:left="117"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Local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4E2E5B" w:rsidRPr="00343E8F" w:rsidRDefault="004E2E5B" w:rsidP="004E2E5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left w:val="single" w:sz="4" w:space="0" w:color="auto"/>
              <w:right w:val="nil"/>
            </w:tcBorders>
          </w:tcPr>
          <w:p w:rsidR="004E2E5B" w:rsidRPr="00343E8F" w:rsidRDefault="004E2E5B" w:rsidP="004E2E5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Número de viviendas o locales :</w:t>
            </w:r>
          </w:p>
        </w:tc>
      </w:tr>
      <w:tr w:rsidR="004E2E5B" w:rsidRPr="00343E8F" w:rsidTr="00A33D27">
        <w:trPr>
          <w:trHeight w:val="289"/>
        </w:trPr>
        <w:tc>
          <w:tcPr>
            <w:tcW w:w="7094" w:type="dxa"/>
            <w:gridSpan w:val="6"/>
            <w:tcBorders>
              <w:right w:val="single" w:sz="4" w:space="0" w:color="auto"/>
            </w:tcBorders>
          </w:tcPr>
          <w:p w:rsidR="004E2E5B" w:rsidRPr="00343E8F" w:rsidRDefault="004E2E5B" w:rsidP="004E2E5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4E2E5B" w:rsidRPr="00343E8F" w:rsidRDefault="004E2E5B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  <w:right w:val="nil"/>
            </w:tcBorders>
          </w:tcPr>
          <w:p w:rsidR="004E2E5B" w:rsidRPr="00343E8F" w:rsidRDefault="004E2E5B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Piso</w:t>
            </w:r>
          </w:p>
        </w:tc>
      </w:tr>
      <w:tr w:rsidR="004D173E" w:rsidRPr="00343E8F" w:rsidTr="00581F06">
        <w:trPr>
          <w:trHeight w:val="325"/>
        </w:trPr>
        <w:tc>
          <w:tcPr>
            <w:tcW w:w="39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>Referencia Catastral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Pr="00694992"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73E" w:rsidRPr="00343E8F" w:rsidRDefault="004D173E" w:rsidP="00581F06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  <w:r w:rsidRPr="00343E8F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</w:t>
            </w:r>
          </w:p>
        </w:tc>
      </w:tr>
      <w:bookmarkEnd w:id="0"/>
    </w:tbl>
    <w:p w:rsidR="00C57276" w:rsidRDefault="00C57276" w:rsidP="00C57276">
      <w:pPr>
        <w:spacing w:after="0" w:line="240" w:lineRule="atLeast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57CAF" w:rsidRPr="00C57276" w:rsidTr="00CF28C0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7CAF" w:rsidRPr="00C57276" w:rsidRDefault="00457CAF" w:rsidP="004D75DF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 w:rsidRPr="00C57276">
              <w:rPr>
                <w:rFonts w:ascii="Century Gothic" w:hAnsi="Century Gothic"/>
                <w:b/>
                <w:sz w:val="20"/>
                <w:szCs w:val="20"/>
              </w:rPr>
              <w:t>DOCUMENTACIÓN A APORTAR</w:t>
            </w:r>
          </w:p>
        </w:tc>
      </w:tr>
      <w:tr w:rsidR="00D20C96" w:rsidRPr="00343E8F" w:rsidTr="003A4F35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96" w:rsidRPr="00D20C96" w:rsidRDefault="00D20C96" w:rsidP="00D20C9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-994"/>
              <w:rPr>
                <w:rFonts w:ascii="Century Gothic" w:hAnsi="Century Gothic"/>
                <w:sz w:val="16"/>
                <w:szCs w:val="16"/>
              </w:rPr>
            </w:pPr>
            <w:r w:rsidRPr="00D20C96">
              <w:rPr>
                <w:rFonts w:ascii="Century Gothic" w:hAnsi="Century Gothic"/>
                <w:b/>
                <w:sz w:val="16"/>
                <w:szCs w:val="16"/>
              </w:rPr>
              <w:t>VIVIENDAS DE NUEVA CONSTRUCCIÓN</w:t>
            </w:r>
          </w:p>
        </w:tc>
      </w:tr>
      <w:tr w:rsidR="00D20C96" w:rsidRPr="00343E8F" w:rsidTr="00C72A8F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Fotocopia de DNI del solicitante-promotor de la edificación, o representante legal de la promotora cuando esta tenga la forma de sociedad.</w:t>
            </w:r>
          </w:p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Certificado Final de Obra</w:t>
            </w:r>
          </w:p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Plano de situación del inmueble</w:t>
            </w:r>
          </w:p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Justificante de presentación en el OARGT de declaración catastral modelo 900D.</w:t>
            </w:r>
          </w:p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Documento acreditativo de la recepción de las obras</w:t>
            </w:r>
          </w:p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Copia de la Declaración de Obra Nueva y división horizontal o material en su caso</w:t>
            </w:r>
          </w:p>
          <w:p w:rsidR="00D20C96" w:rsidRDefault="00D20C96" w:rsidP="004E2E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Copia de la solicitud de Licencia de Primera Ocupación</w:t>
            </w:r>
          </w:p>
          <w:p w:rsidR="00D20C96" w:rsidRPr="00DA3A3F" w:rsidRDefault="00D20C96" w:rsidP="004D75DF">
            <w:pPr>
              <w:spacing w:after="0" w:line="240" w:lineRule="auto"/>
              <w:ind w:right="-994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20C96" w:rsidRPr="00343E8F" w:rsidTr="00861B44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96" w:rsidRPr="00D20C96" w:rsidRDefault="00D20C96" w:rsidP="00D20C9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-994"/>
              <w:rPr>
                <w:rFonts w:ascii="Century Gothic" w:hAnsi="Century Gothic"/>
                <w:sz w:val="16"/>
                <w:szCs w:val="16"/>
              </w:rPr>
            </w:pPr>
            <w:r w:rsidRPr="00D20C96">
              <w:rPr>
                <w:rFonts w:ascii="Century Gothic" w:hAnsi="Century Gothic"/>
                <w:b/>
                <w:sz w:val="16"/>
                <w:szCs w:val="16"/>
              </w:rPr>
              <w:t>VIVIENDAS CONSTRUIDA</w:t>
            </w:r>
          </w:p>
        </w:tc>
      </w:tr>
      <w:tr w:rsidR="00D20C96" w:rsidRPr="00343E8F" w:rsidTr="00C22C6D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C96" w:rsidRDefault="00D20C96" w:rsidP="00D20C9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Fotocopia de DNI </w:t>
            </w:r>
          </w:p>
          <w:p w:rsidR="00D20C96" w:rsidRDefault="00D20C96" w:rsidP="00D20C9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Plano de situación del inmueble</w:t>
            </w:r>
          </w:p>
          <w:p w:rsidR="00D20C96" w:rsidRDefault="00D20C96" w:rsidP="00D20C9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Justificante de presentación en el OARGT de declaración catastral modelo 900D.</w:t>
            </w:r>
          </w:p>
          <w:p w:rsidR="00D20C96" w:rsidRPr="00D20C96" w:rsidRDefault="00D20C96" w:rsidP="00D20C9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20C96">
              <w:rPr>
                <w:rFonts w:ascii="Century Gothic" w:hAnsi="Century Gothic"/>
                <w:sz w:val="18"/>
                <w:szCs w:val="18"/>
              </w:rPr>
              <w:t>Informe del técnico competente en el que se acredite el cumplimiento de los requisitos necesarios para la obtención de la Cédula de Habitabilidad de la Vivienda</w:t>
            </w:r>
          </w:p>
        </w:tc>
      </w:tr>
    </w:tbl>
    <w:p w:rsidR="00D20C96" w:rsidRDefault="00D20C96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p w:rsidR="00D20C96" w:rsidRPr="008B6604" w:rsidRDefault="00D20C96" w:rsidP="008B6604">
      <w:pPr>
        <w:spacing w:after="0" w:line="240" w:lineRule="atLeast"/>
        <w:ind w:right="-992"/>
        <w:rPr>
          <w:rFonts w:ascii="Century Gothic" w:hAnsi="Century Gothic"/>
          <w:b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CF33FD" w:rsidRPr="00343E8F" w:rsidTr="004D75DF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F33FD" w:rsidRPr="00343E8F" w:rsidRDefault="00CF33FD" w:rsidP="004D75DF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 SOLICITUD Y DECLARACIÓN</w:t>
            </w:r>
          </w:p>
        </w:tc>
      </w:tr>
      <w:tr w:rsidR="00CF33FD" w:rsidRPr="00343E8F" w:rsidTr="008D7C82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:rsidR="00D20C96" w:rsidRDefault="00D20C96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Le sea expedida la Cédula de Habitabilidad para las viviendas o edificio de vivienda citado, conforme a la dispuesto en la Ley 3/2001, de 26 de abril, de Calidad, Promoción y Acceso a la vivienda en Extremadura y el Decreto 10/2019, de 12 de febrero, por el cual se regulan las exigencias básicas de la edificación destinada a uso residencial, vivienda en el ámbito de la Comunidad Autónoma de Extremadura, así como el procedimiento para la concesión y control de la Cédula de Habitabilidad de las viviendas.</w:t>
            </w:r>
          </w:p>
          <w:p w:rsidR="00D20C96" w:rsidRDefault="00D20C96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:rsid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</w:p>
          <w:p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:rsidR="00011B18" w:rsidRDefault="00011B18" w:rsidP="00011B18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:rsidR="00011B18" w:rsidRPr="00011B18" w:rsidRDefault="00011B18" w:rsidP="00011B18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11B18">
              <w:rPr>
                <w:rFonts w:ascii="Century Gothic" w:hAnsi="Century Gothic"/>
                <w:sz w:val="20"/>
                <w:szCs w:val="20"/>
              </w:rPr>
              <w:t>Fdo</w:t>
            </w:r>
            <w:proofErr w:type="spellEnd"/>
            <w:r w:rsidRPr="00011B18">
              <w:rPr>
                <w:rFonts w:ascii="Century Gothic" w:hAnsi="Century Gothic"/>
                <w:sz w:val="20"/>
                <w:szCs w:val="20"/>
              </w:rPr>
              <w:t>: El solicitante o su representante</w:t>
            </w:r>
          </w:p>
          <w:p w:rsidR="00011B18" w:rsidRPr="00CF33FD" w:rsidRDefault="00011B18" w:rsidP="00CF33FD">
            <w:pPr>
              <w:pStyle w:val="Defaul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D20C96" w:rsidRDefault="00D20C96" w:rsidP="00D20C96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SR. ALCALDE DEL AYUNTAMIENTO DE JERTE</w:t>
      </w:r>
    </w:p>
    <w:p w:rsidR="00CF28C0" w:rsidRDefault="00CF28C0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Spec="center" w:tblpY="-1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20C96" w:rsidTr="00D20C96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20C96" w:rsidRDefault="00D20C96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DOCUMENTACIÓN QUE NO SE ACOMPAÑA, POR HABER SIDO YA APORTADA EN OTRO EXPEDIENTE</w:t>
            </w:r>
          </w:p>
        </w:tc>
      </w:tr>
      <w:tr w:rsidR="00D20C96" w:rsidTr="00D20C96">
        <w:trPr>
          <w:trHeight w:val="26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0C96" w:rsidRDefault="00D20C96">
            <w:pPr>
              <w:pStyle w:val="Default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 conformidad con lo establecido en el párrafo d) del artículo 53.1, de la ley 39/2015, de 1 de octubre, del Procedimiento Administrativo Común de las Administraciones Públicas, en virtud el cual el interesado tiene derecho a no presentar los documentos que ya se encuentren en poder de las Administraciones Públicas, siempre en que haga constar la fecha y el órgano o dependencia en que fueron presentados o, en su caso emitidos, y que no hayan transcurrido más de cinco años desde la finalización del procedimiento al que correspondan, </w:t>
            </w:r>
          </w:p>
          <w:p w:rsidR="00D20C96" w:rsidRDefault="00D20C9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 este sentido, se hace constar la presentación de la siguiente documentación, en el lugar y momento en que se indican: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58"/>
              <w:gridCol w:w="2693"/>
              <w:gridCol w:w="2150"/>
            </w:tblGrid>
            <w:tr w:rsidR="00D20C96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Nº EXPEDIENTE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FECHA REGISTRO</w:t>
                  </w:r>
                </w:p>
              </w:tc>
            </w:tr>
            <w:tr w:rsidR="00D20C96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D20C96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D20C96">
              <w:tc>
                <w:tcPr>
                  <w:tcW w:w="5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96" w:rsidRDefault="00D20C96" w:rsidP="005E7C2F">
                  <w:pPr>
                    <w:framePr w:hSpace="141" w:wrap="around" w:vAnchor="text" w:hAnchor="margin" w:xAlign="center" w:y="-11"/>
                    <w:spacing w:after="0" w:line="240" w:lineRule="auto"/>
                    <w:ind w:right="-994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D20C96" w:rsidRDefault="00D20C9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20C96" w:rsidRDefault="00D20C96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5E7C2F" w:rsidRPr="000244F2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:rsidR="005E7C2F" w:rsidRPr="000244F2" w:rsidRDefault="005E7C2F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:rsidR="005E7C2F" w:rsidRPr="000244F2" w:rsidRDefault="005E7C2F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bookmarkStart w:id="1" w:name="_GoBack"/>
      <w:bookmarkEnd w:id="1"/>
    </w:p>
    <w:p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:rsidR="004D173E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:rsidR="00D20C96" w:rsidRDefault="00D20C9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sectPr w:rsidR="00D20C96" w:rsidSect="004D173E">
      <w:headerReference w:type="default" r:id="rId7"/>
      <w:pgSz w:w="11906" w:h="16838"/>
      <w:pgMar w:top="62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82" w:rsidRDefault="008C7682" w:rsidP="008F267E">
      <w:pPr>
        <w:spacing w:after="0" w:line="240" w:lineRule="auto"/>
      </w:pPr>
      <w:r>
        <w:separator/>
      </w:r>
    </w:p>
  </w:endnote>
  <w:endnote w:type="continuationSeparator" w:id="0">
    <w:p w:rsidR="008C7682" w:rsidRDefault="008C7682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82" w:rsidRDefault="008C7682" w:rsidP="008F267E">
      <w:pPr>
        <w:spacing w:after="0" w:line="240" w:lineRule="auto"/>
      </w:pPr>
      <w:r>
        <w:separator/>
      </w:r>
    </w:p>
  </w:footnote>
  <w:footnote w:type="continuationSeparator" w:id="0">
    <w:p w:rsidR="008C7682" w:rsidRDefault="008C7682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:rsidTr="00C57276">
      <w:trPr>
        <w:trHeight w:val="1413"/>
      </w:trPr>
      <w:tc>
        <w:tcPr>
          <w:tcW w:w="1384" w:type="dxa"/>
          <w:vAlign w:val="center"/>
        </w:tcPr>
        <w:p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r w:rsidRPr="009552E2">
            <w:rPr>
              <w:noProof/>
              <w:lang w:eastAsia="es-ES"/>
            </w:rPr>
            <w:drawing>
              <wp:inline distT="0" distB="0" distL="0" distR="0">
                <wp:extent cx="733425" cy="942975"/>
                <wp:effectExtent l="0" t="0" r="0" b="0"/>
                <wp:docPr id="59" name="Imagen 59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</w:tbl>
  <w:p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238C"/>
    <w:multiLevelType w:val="hybridMultilevel"/>
    <w:tmpl w:val="55BA1BF2"/>
    <w:lvl w:ilvl="0" w:tplc="DA8A81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67E"/>
    <w:rsid w:val="00011B18"/>
    <w:rsid w:val="00080422"/>
    <w:rsid w:val="0011156F"/>
    <w:rsid w:val="00180FE4"/>
    <w:rsid w:val="001E28CB"/>
    <w:rsid w:val="001F397F"/>
    <w:rsid w:val="00212DC2"/>
    <w:rsid w:val="002B100C"/>
    <w:rsid w:val="0030157E"/>
    <w:rsid w:val="003365AC"/>
    <w:rsid w:val="00343E8F"/>
    <w:rsid w:val="00354D66"/>
    <w:rsid w:val="003848D2"/>
    <w:rsid w:val="003A6C75"/>
    <w:rsid w:val="003B7AC2"/>
    <w:rsid w:val="003E02B1"/>
    <w:rsid w:val="003E3A9B"/>
    <w:rsid w:val="003F0EDE"/>
    <w:rsid w:val="00413331"/>
    <w:rsid w:val="00457CAF"/>
    <w:rsid w:val="004B08C6"/>
    <w:rsid w:val="004B5230"/>
    <w:rsid w:val="004D173E"/>
    <w:rsid w:val="004E2E5B"/>
    <w:rsid w:val="004E4610"/>
    <w:rsid w:val="005913E6"/>
    <w:rsid w:val="005A2FC3"/>
    <w:rsid w:val="005E7C2F"/>
    <w:rsid w:val="005F0D1A"/>
    <w:rsid w:val="00662039"/>
    <w:rsid w:val="00684156"/>
    <w:rsid w:val="00694992"/>
    <w:rsid w:val="006C2862"/>
    <w:rsid w:val="007620B0"/>
    <w:rsid w:val="00775977"/>
    <w:rsid w:val="00775AD9"/>
    <w:rsid w:val="007F1C2E"/>
    <w:rsid w:val="00820633"/>
    <w:rsid w:val="00867ECA"/>
    <w:rsid w:val="00873A54"/>
    <w:rsid w:val="008B6604"/>
    <w:rsid w:val="008C7682"/>
    <w:rsid w:val="008F267E"/>
    <w:rsid w:val="00922351"/>
    <w:rsid w:val="00996F56"/>
    <w:rsid w:val="009D56B8"/>
    <w:rsid w:val="009E6FA8"/>
    <w:rsid w:val="009F6B05"/>
    <w:rsid w:val="00A30E8E"/>
    <w:rsid w:val="00A7474D"/>
    <w:rsid w:val="00AC0233"/>
    <w:rsid w:val="00AE15A2"/>
    <w:rsid w:val="00AE3111"/>
    <w:rsid w:val="00B014A2"/>
    <w:rsid w:val="00B22FE8"/>
    <w:rsid w:val="00B75E01"/>
    <w:rsid w:val="00BD40D4"/>
    <w:rsid w:val="00C57276"/>
    <w:rsid w:val="00CA7498"/>
    <w:rsid w:val="00CD316D"/>
    <w:rsid w:val="00CF28C0"/>
    <w:rsid w:val="00CF33FD"/>
    <w:rsid w:val="00D20C96"/>
    <w:rsid w:val="00D31FD9"/>
    <w:rsid w:val="00DA3A3F"/>
    <w:rsid w:val="00DB60AA"/>
    <w:rsid w:val="00E21E3B"/>
    <w:rsid w:val="00E96333"/>
    <w:rsid w:val="00EB062B"/>
    <w:rsid w:val="00ED5E26"/>
    <w:rsid w:val="00F10331"/>
    <w:rsid w:val="00F332F0"/>
    <w:rsid w:val="00F560AF"/>
    <w:rsid w:val="00F9393F"/>
    <w:rsid w:val="00FA6729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CF125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Francisco José Cabezas de Luque</cp:lastModifiedBy>
  <cp:revision>20</cp:revision>
  <cp:lastPrinted>2015-01-09T12:04:00Z</cp:lastPrinted>
  <dcterms:created xsi:type="dcterms:W3CDTF">2015-02-06T11:43:00Z</dcterms:created>
  <dcterms:modified xsi:type="dcterms:W3CDTF">2020-08-20T10:28:00Z</dcterms:modified>
</cp:coreProperties>
</file>